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31D0" w:rsidRDefault="006A15D6" w:rsidP="006A15D6">
      <w:pPr>
        <w:spacing w:after="0" w:line="240" w:lineRule="auto"/>
        <w:jc w:val="center"/>
        <w:rPr>
          <w:b/>
          <w:i/>
          <w:sz w:val="32"/>
          <w:szCs w:val="32"/>
        </w:rPr>
      </w:pPr>
      <w:r>
        <w:rPr>
          <w:b/>
          <w:sz w:val="32"/>
          <w:szCs w:val="32"/>
        </w:rPr>
        <w:t xml:space="preserve">ASSIGNMENT FROM </w:t>
      </w:r>
      <w:r>
        <w:rPr>
          <w:b/>
          <w:i/>
          <w:sz w:val="32"/>
          <w:szCs w:val="32"/>
        </w:rPr>
        <w:t>BREAKING THE CHAINS OF PSYCHOLOGICAL SLAVERY</w:t>
      </w:r>
    </w:p>
    <w:p w:rsidR="006A15D6" w:rsidRDefault="006A15D6" w:rsidP="006A15D6">
      <w:pPr>
        <w:spacing w:after="0" w:line="240" w:lineRule="auto"/>
        <w:jc w:val="center"/>
        <w:rPr>
          <w:b/>
          <w:i/>
          <w:sz w:val="32"/>
          <w:szCs w:val="32"/>
        </w:rPr>
      </w:pPr>
    </w:p>
    <w:p w:rsidR="006A15D6" w:rsidRDefault="006A15D6" w:rsidP="006A15D6">
      <w:pPr>
        <w:spacing w:after="0" w:line="240" w:lineRule="auto"/>
        <w:jc w:val="center"/>
        <w:rPr>
          <w:b/>
          <w:sz w:val="32"/>
          <w:szCs w:val="32"/>
        </w:rPr>
      </w:pPr>
      <w:r>
        <w:rPr>
          <w:b/>
          <w:sz w:val="32"/>
          <w:szCs w:val="32"/>
        </w:rPr>
        <w:t xml:space="preserve">By </w:t>
      </w:r>
      <w:proofErr w:type="spellStart"/>
      <w:r>
        <w:rPr>
          <w:b/>
          <w:sz w:val="32"/>
          <w:szCs w:val="32"/>
        </w:rPr>
        <w:t>Na’im</w:t>
      </w:r>
      <w:proofErr w:type="spellEnd"/>
      <w:r>
        <w:rPr>
          <w:b/>
          <w:sz w:val="32"/>
          <w:szCs w:val="32"/>
        </w:rPr>
        <w:t xml:space="preserve"> Akbar</w:t>
      </w:r>
    </w:p>
    <w:p w:rsidR="006A15D6" w:rsidRDefault="006A15D6" w:rsidP="006A15D6">
      <w:pPr>
        <w:spacing w:after="0" w:line="240" w:lineRule="auto"/>
        <w:jc w:val="center"/>
        <w:rPr>
          <w:b/>
          <w:sz w:val="32"/>
          <w:szCs w:val="32"/>
        </w:rPr>
      </w:pPr>
    </w:p>
    <w:p w:rsidR="006A15D6" w:rsidRDefault="006A15D6" w:rsidP="006A15D6">
      <w:pPr>
        <w:spacing w:after="0" w:line="240" w:lineRule="auto"/>
        <w:jc w:val="center"/>
        <w:rPr>
          <w:b/>
          <w:sz w:val="32"/>
          <w:szCs w:val="32"/>
        </w:rPr>
      </w:pPr>
    </w:p>
    <w:p w:rsidR="006A15D6" w:rsidRDefault="006A15D6" w:rsidP="006A15D6">
      <w:pPr>
        <w:spacing w:after="0" w:line="240" w:lineRule="auto"/>
        <w:rPr>
          <w:sz w:val="28"/>
          <w:szCs w:val="28"/>
          <w:u w:val="single"/>
        </w:rPr>
      </w:pPr>
      <w:r w:rsidRPr="006A15D6">
        <w:rPr>
          <w:sz w:val="28"/>
          <w:szCs w:val="28"/>
        </w:rPr>
        <w:t xml:space="preserve">THE AUTHOR GIVES HIS VIEWS IN CHAPTER 1, </w:t>
      </w:r>
      <w:proofErr w:type="gramStart"/>
      <w:r w:rsidRPr="006A15D6">
        <w:rPr>
          <w:sz w:val="28"/>
          <w:szCs w:val="28"/>
          <w:u w:val="single"/>
        </w:rPr>
        <w:t>The</w:t>
      </w:r>
      <w:proofErr w:type="gramEnd"/>
      <w:r w:rsidRPr="006A15D6">
        <w:rPr>
          <w:sz w:val="28"/>
          <w:szCs w:val="28"/>
          <w:u w:val="single"/>
        </w:rPr>
        <w:t xml:space="preserve"> Psychological Legacy of Slavery;</w:t>
      </w:r>
    </w:p>
    <w:p w:rsidR="006A15D6" w:rsidRDefault="006A15D6" w:rsidP="006A15D6">
      <w:pPr>
        <w:spacing w:after="0" w:line="240" w:lineRule="auto"/>
        <w:rPr>
          <w:sz w:val="28"/>
          <w:szCs w:val="28"/>
        </w:rPr>
      </w:pPr>
      <w:r>
        <w:rPr>
          <w:sz w:val="28"/>
          <w:szCs w:val="28"/>
        </w:rPr>
        <w:t>The sections include Black attitudes toward:</w:t>
      </w:r>
    </w:p>
    <w:p w:rsidR="006A15D6" w:rsidRDefault="006A15D6" w:rsidP="006A15D6">
      <w:pPr>
        <w:spacing w:after="0" w:line="240" w:lineRule="auto"/>
        <w:rPr>
          <w:sz w:val="28"/>
          <w:szCs w:val="28"/>
        </w:rPr>
      </w:pPr>
      <w:r>
        <w:rPr>
          <w:sz w:val="28"/>
          <w:szCs w:val="28"/>
        </w:rPr>
        <w:t>Work</w:t>
      </w:r>
    </w:p>
    <w:p w:rsidR="006A15D6" w:rsidRDefault="006A15D6" w:rsidP="006A15D6">
      <w:pPr>
        <w:spacing w:after="0" w:line="240" w:lineRule="auto"/>
        <w:rPr>
          <w:sz w:val="28"/>
          <w:szCs w:val="28"/>
        </w:rPr>
      </w:pPr>
      <w:r>
        <w:rPr>
          <w:sz w:val="28"/>
          <w:szCs w:val="28"/>
        </w:rPr>
        <w:t>Property</w:t>
      </w:r>
    </w:p>
    <w:p w:rsidR="00D435DC" w:rsidRDefault="00D435DC" w:rsidP="006A15D6">
      <w:pPr>
        <w:spacing w:after="0" w:line="240" w:lineRule="auto"/>
        <w:rPr>
          <w:sz w:val="28"/>
          <w:szCs w:val="28"/>
        </w:rPr>
      </w:pPr>
      <w:r>
        <w:rPr>
          <w:sz w:val="28"/>
          <w:szCs w:val="28"/>
        </w:rPr>
        <w:t>Leadership</w:t>
      </w:r>
    </w:p>
    <w:p w:rsidR="006A15D6" w:rsidRDefault="006A15D6" w:rsidP="006A15D6">
      <w:pPr>
        <w:spacing w:after="0" w:line="240" w:lineRule="auto"/>
        <w:rPr>
          <w:sz w:val="28"/>
          <w:szCs w:val="28"/>
        </w:rPr>
      </w:pPr>
      <w:r>
        <w:rPr>
          <w:sz w:val="28"/>
          <w:szCs w:val="28"/>
        </w:rPr>
        <w:t>The Clown</w:t>
      </w:r>
    </w:p>
    <w:p w:rsidR="006A15D6" w:rsidRDefault="006A15D6" w:rsidP="006A15D6">
      <w:pPr>
        <w:spacing w:after="0" w:line="240" w:lineRule="auto"/>
        <w:rPr>
          <w:sz w:val="28"/>
          <w:szCs w:val="28"/>
        </w:rPr>
      </w:pPr>
      <w:r>
        <w:rPr>
          <w:sz w:val="28"/>
          <w:szCs w:val="28"/>
        </w:rPr>
        <w:t>Personal Inferiority</w:t>
      </w:r>
    </w:p>
    <w:p w:rsidR="006A15D6" w:rsidRDefault="006A15D6" w:rsidP="006A15D6">
      <w:pPr>
        <w:spacing w:after="0" w:line="240" w:lineRule="auto"/>
        <w:rPr>
          <w:sz w:val="28"/>
          <w:szCs w:val="28"/>
        </w:rPr>
      </w:pPr>
      <w:r>
        <w:rPr>
          <w:sz w:val="28"/>
          <w:szCs w:val="28"/>
        </w:rPr>
        <w:t>Community Division</w:t>
      </w:r>
    </w:p>
    <w:p w:rsidR="006A15D6" w:rsidRDefault="006A15D6" w:rsidP="006A15D6">
      <w:pPr>
        <w:spacing w:after="0" w:line="240" w:lineRule="auto"/>
        <w:rPr>
          <w:sz w:val="28"/>
          <w:szCs w:val="28"/>
        </w:rPr>
      </w:pPr>
      <w:r>
        <w:rPr>
          <w:sz w:val="28"/>
          <w:szCs w:val="28"/>
        </w:rPr>
        <w:t>The Family</w:t>
      </w:r>
    </w:p>
    <w:p w:rsidR="006A15D6" w:rsidRDefault="006A15D6" w:rsidP="006A15D6">
      <w:pPr>
        <w:spacing w:after="0" w:line="240" w:lineRule="auto"/>
        <w:rPr>
          <w:sz w:val="28"/>
          <w:szCs w:val="28"/>
        </w:rPr>
      </w:pPr>
      <w:r>
        <w:rPr>
          <w:sz w:val="28"/>
          <w:szCs w:val="28"/>
        </w:rPr>
        <w:t>Color Discrimination</w:t>
      </w:r>
    </w:p>
    <w:p w:rsidR="006A15D6" w:rsidRDefault="006A15D6" w:rsidP="006A15D6">
      <w:pPr>
        <w:spacing w:after="0" w:line="240" w:lineRule="auto"/>
        <w:rPr>
          <w:sz w:val="28"/>
          <w:szCs w:val="28"/>
        </w:rPr>
      </w:pPr>
    </w:p>
    <w:p w:rsidR="006A15D6" w:rsidRDefault="006A15D6" w:rsidP="006A15D6">
      <w:pPr>
        <w:spacing w:after="0" w:line="240" w:lineRule="auto"/>
        <w:rPr>
          <w:sz w:val="28"/>
          <w:szCs w:val="28"/>
        </w:rPr>
      </w:pPr>
      <w:r>
        <w:rPr>
          <w:sz w:val="28"/>
          <w:szCs w:val="28"/>
        </w:rPr>
        <w:t>Do you agree/disagree with the author’s views?  State why or why not.</w:t>
      </w:r>
    </w:p>
    <w:p w:rsidR="006A15D6" w:rsidRDefault="006A15D6" w:rsidP="006A15D6">
      <w:pPr>
        <w:spacing w:after="0" w:line="240" w:lineRule="auto"/>
        <w:rPr>
          <w:sz w:val="28"/>
          <w:szCs w:val="28"/>
        </w:rPr>
      </w:pPr>
    </w:p>
    <w:p w:rsidR="006A15D6" w:rsidRDefault="006A15D6" w:rsidP="006A15D6">
      <w:pPr>
        <w:spacing w:after="0" w:line="240" w:lineRule="auto"/>
        <w:rPr>
          <w:sz w:val="28"/>
          <w:szCs w:val="28"/>
        </w:rPr>
      </w:pPr>
      <w:r>
        <w:rPr>
          <w:sz w:val="28"/>
          <w:szCs w:val="28"/>
        </w:rPr>
        <w:t xml:space="preserve">HE ALSO GIVES HIS VIEWS IN CHAPTER 2, </w:t>
      </w:r>
      <w:r>
        <w:rPr>
          <w:sz w:val="28"/>
          <w:szCs w:val="28"/>
          <w:u w:val="single"/>
        </w:rPr>
        <w:t>Liberation from Mental Slavery;</w:t>
      </w:r>
    </w:p>
    <w:p w:rsidR="006A15D6" w:rsidRDefault="006A15D6" w:rsidP="006A15D6">
      <w:pPr>
        <w:spacing w:after="0" w:line="240" w:lineRule="auto"/>
        <w:rPr>
          <w:sz w:val="28"/>
          <w:szCs w:val="28"/>
        </w:rPr>
      </w:pPr>
      <w:r>
        <w:rPr>
          <w:sz w:val="28"/>
          <w:szCs w:val="28"/>
        </w:rPr>
        <w:t>Sections include:</w:t>
      </w:r>
    </w:p>
    <w:p w:rsidR="006A15D6" w:rsidRDefault="006A15D6" w:rsidP="006A15D6">
      <w:pPr>
        <w:spacing w:after="0" w:line="240" w:lineRule="auto"/>
        <w:rPr>
          <w:sz w:val="28"/>
          <w:szCs w:val="28"/>
        </w:rPr>
      </w:pPr>
      <w:r>
        <w:rPr>
          <w:sz w:val="28"/>
          <w:szCs w:val="28"/>
        </w:rPr>
        <w:t>Strategies to Break the Chains of Slavery</w:t>
      </w:r>
    </w:p>
    <w:p w:rsidR="006A15D6" w:rsidRDefault="006A15D6" w:rsidP="006A15D6">
      <w:pPr>
        <w:spacing w:after="0" w:line="240" w:lineRule="auto"/>
        <w:rPr>
          <w:sz w:val="28"/>
          <w:szCs w:val="28"/>
        </w:rPr>
      </w:pPr>
      <w:r>
        <w:rPr>
          <w:sz w:val="28"/>
          <w:szCs w:val="28"/>
        </w:rPr>
        <w:t>Knowledge of Self</w:t>
      </w:r>
    </w:p>
    <w:p w:rsidR="006A15D6" w:rsidRDefault="006A15D6" w:rsidP="006A15D6">
      <w:pPr>
        <w:spacing w:after="0" w:line="240" w:lineRule="auto"/>
        <w:rPr>
          <w:sz w:val="28"/>
          <w:szCs w:val="28"/>
        </w:rPr>
      </w:pPr>
      <w:r>
        <w:rPr>
          <w:sz w:val="28"/>
          <w:szCs w:val="28"/>
        </w:rPr>
        <w:t>Celebration of Self</w:t>
      </w:r>
    </w:p>
    <w:p w:rsidR="006A15D6" w:rsidRDefault="006A15D6" w:rsidP="006A15D6">
      <w:pPr>
        <w:spacing w:after="0" w:line="240" w:lineRule="auto"/>
        <w:rPr>
          <w:sz w:val="28"/>
          <w:szCs w:val="28"/>
        </w:rPr>
      </w:pPr>
      <w:r>
        <w:rPr>
          <w:sz w:val="28"/>
          <w:szCs w:val="28"/>
        </w:rPr>
        <w:t>Courage</w:t>
      </w:r>
    </w:p>
    <w:p w:rsidR="006A15D6" w:rsidRDefault="006A15D6" w:rsidP="006A15D6">
      <w:pPr>
        <w:spacing w:after="0" w:line="240" w:lineRule="auto"/>
        <w:rPr>
          <w:sz w:val="28"/>
          <w:szCs w:val="28"/>
        </w:rPr>
      </w:pPr>
      <w:proofErr w:type="spellStart"/>
      <w:r>
        <w:rPr>
          <w:sz w:val="28"/>
          <w:szCs w:val="28"/>
        </w:rPr>
        <w:t>Umoja</w:t>
      </w:r>
      <w:proofErr w:type="spellEnd"/>
      <w:r>
        <w:rPr>
          <w:sz w:val="28"/>
          <w:szCs w:val="28"/>
        </w:rPr>
        <w:t xml:space="preserve"> (Unity)</w:t>
      </w:r>
    </w:p>
    <w:p w:rsidR="006A15D6" w:rsidRDefault="006A15D6" w:rsidP="006A15D6">
      <w:pPr>
        <w:spacing w:after="0" w:line="240" w:lineRule="auto"/>
        <w:rPr>
          <w:sz w:val="28"/>
          <w:szCs w:val="28"/>
        </w:rPr>
      </w:pPr>
      <w:r>
        <w:rPr>
          <w:sz w:val="28"/>
          <w:szCs w:val="28"/>
        </w:rPr>
        <w:t>Faith</w:t>
      </w:r>
    </w:p>
    <w:p w:rsidR="006A15D6" w:rsidRDefault="006A15D6" w:rsidP="006A15D6">
      <w:pPr>
        <w:spacing w:after="0" w:line="240" w:lineRule="auto"/>
        <w:rPr>
          <w:sz w:val="28"/>
          <w:szCs w:val="28"/>
        </w:rPr>
      </w:pPr>
      <w:r>
        <w:rPr>
          <w:sz w:val="28"/>
          <w:szCs w:val="28"/>
        </w:rPr>
        <w:t xml:space="preserve">Getting to Work to </w:t>
      </w:r>
      <w:proofErr w:type="gramStart"/>
      <w:r>
        <w:rPr>
          <w:sz w:val="28"/>
          <w:szCs w:val="28"/>
        </w:rPr>
        <w:t>Make</w:t>
      </w:r>
      <w:proofErr w:type="gramEnd"/>
      <w:r>
        <w:rPr>
          <w:sz w:val="28"/>
          <w:szCs w:val="28"/>
        </w:rPr>
        <w:t xml:space="preserve"> it Happen</w:t>
      </w:r>
    </w:p>
    <w:p w:rsidR="006A15D6" w:rsidRDefault="006A15D6" w:rsidP="006A15D6">
      <w:pPr>
        <w:spacing w:after="0" w:line="240" w:lineRule="auto"/>
        <w:rPr>
          <w:sz w:val="28"/>
          <w:szCs w:val="28"/>
        </w:rPr>
      </w:pPr>
    </w:p>
    <w:p w:rsidR="006A15D6" w:rsidRDefault="006A15D6" w:rsidP="006A15D6">
      <w:pPr>
        <w:spacing w:after="0" w:line="240" w:lineRule="auto"/>
        <w:rPr>
          <w:sz w:val="28"/>
          <w:szCs w:val="28"/>
        </w:rPr>
      </w:pPr>
      <w:r>
        <w:rPr>
          <w:sz w:val="28"/>
          <w:szCs w:val="28"/>
        </w:rPr>
        <w:t>Do you agree/disagree with his views?  State why or why not.</w:t>
      </w:r>
    </w:p>
    <w:p w:rsidR="006A15D6" w:rsidRDefault="006A15D6" w:rsidP="006A15D6">
      <w:pPr>
        <w:spacing w:after="0" w:line="240" w:lineRule="auto"/>
        <w:rPr>
          <w:sz w:val="28"/>
          <w:szCs w:val="28"/>
        </w:rPr>
      </w:pPr>
    </w:p>
    <w:p w:rsidR="006A15D6" w:rsidRDefault="006A15D6" w:rsidP="006A15D6">
      <w:pPr>
        <w:spacing w:after="0" w:line="240" w:lineRule="auto"/>
        <w:rPr>
          <w:sz w:val="28"/>
          <w:szCs w:val="28"/>
        </w:rPr>
      </w:pPr>
      <w:r>
        <w:rPr>
          <w:sz w:val="28"/>
          <w:szCs w:val="28"/>
        </w:rPr>
        <w:t xml:space="preserve">FURTHERMORE, HE GIVES HIS VIEWS IN CHAPTER 3, </w:t>
      </w:r>
      <w:r>
        <w:rPr>
          <w:sz w:val="28"/>
          <w:szCs w:val="28"/>
          <w:u w:val="single"/>
        </w:rPr>
        <w:t xml:space="preserve">Racial Religious Inquiry and Psychological Confusion:  </w:t>
      </w:r>
      <w:r>
        <w:rPr>
          <w:sz w:val="28"/>
          <w:szCs w:val="28"/>
        </w:rPr>
        <w:t>Sections include:</w:t>
      </w:r>
    </w:p>
    <w:p w:rsidR="006A15D6" w:rsidRDefault="006A15D6" w:rsidP="006A15D6">
      <w:pPr>
        <w:spacing w:after="0" w:line="240" w:lineRule="auto"/>
        <w:rPr>
          <w:sz w:val="28"/>
          <w:szCs w:val="28"/>
        </w:rPr>
      </w:pPr>
      <w:r>
        <w:rPr>
          <w:sz w:val="28"/>
          <w:szCs w:val="28"/>
        </w:rPr>
        <w:t>Religious Imagery</w:t>
      </w:r>
    </w:p>
    <w:p w:rsidR="006A15D6" w:rsidRDefault="006A15D6" w:rsidP="006A15D6">
      <w:pPr>
        <w:spacing w:after="0" w:line="240" w:lineRule="auto"/>
        <w:rPr>
          <w:sz w:val="28"/>
          <w:szCs w:val="28"/>
        </w:rPr>
      </w:pPr>
      <w:r>
        <w:rPr>
          <w:sz w:val="28"/>
          <w:szCs w:val="28"/>
        </w:rPr>
        <w:t>Impact on the Psychology of the Portrayed Race</w:t>
      </w:r>
    </w:p>
    <w:p w:rsidR="005F4C85" w:rsidRDefault="005F4C85" w:rsidP="006A15D6">
      <w:pPr>
        <w:spacing w:after="0" w:line="240" w:lineRule="auto"/>
        <w:rPr>
          <w:sz w:val="28"/>
          <w:szCs w:val="28"/>
        </w:rPr>
      </w:pPr>
      <w:r>
        <w:rPr>
          <w:sz w:val="28"/>
          <w:szCs w:val="28"/>
        </w:rPr>
        <w:t>The Effect of Racial Images</w:t>
      </w:r>
    </w:p>
    <w:p w:rsidR="006A15D6" w:rsidRDefault="006A15D6" w:rsidP="006A15D6">
      <w:pPr>
        <w:spacing w:after="0" w:line="240" w:lineRule="auto"/>
        <w:rPr>
          <w:sz w:val="28"/>
          <w:szCs w:val="28"/>
        </w:rPr>
      </w:pPr>
      <w:r>
        <w:rPr>
          <w:sz w:val="28"/>
          <w:szCs w:val="28"/>
        </w:rPr>
        <w:t>The Solution</w:t>
      </w:r>
    </w:p>
    <w:p w:rsidR="006A15D6" w:rsidRDefault="006A15D6" w:rsidP="006A15D6">
      <w:pPr>
        <w:spacing w:after="0" w:line="240" w:lineRule="auto"/>
        <w:rPr>
          <w:sz w:val="28"/>
          <w:szCs w:val="28"/>
        </w:rPr>
      </w:pPr>
    </w:p>
    <w:p w:rsidR="006A15D6" w:rsidRDefault="006A15D6" w:rsidP="006A15D6">
      <w:pPr>
        <w:spacing w:after="0" w:line="240" w:lineRule="auto"/>
        <w:rPr>
          <w:sz w:val="28"/>
          <w:szCs w:val="28"/>
        </w:rPr>
      </w:pPr>
      <w:r>
        <w:rPr>
          <w:sz w:val="28"/>
          <w:szCs w:val="28"/>
        </w:rPr>
        <w:t>Do you agree/disagree with his views?  State why or why not.</w:t>
      </w:r>
    </w:p>
    <w:p w:rsidR="006A15D6" w:rsidRDefault="006A15D6" w:rsidP="006A15D6">
      <w:pPr>
        <w:spacing w:after="0" w:line="240" w:lineRule="auto"/>
        <w:rPr>
          <w:sz w:val="28"/>
          <w:szCs w:val="28"/>
        </w:rPr>
      </w:pPr>
    </w:p>
    <w:p w:rsidR="006A15D6" w:rsidRDefault="006A15D6" w:rsidP="006A15D6">
      <w:pPr>
        <w:spacing w:after="0" w:line="240" w:lineRule="auto"/>
        <w:rPr>
          <w:b/>
          <w:sz w:val="28"/>
          <w:szCs w:val="28"/>
        </w:rPr>
      </w:pPr>
      <w:r>
        <w:rPr>
          <w:b/>
          <w:sz w:val="28"/>
          <w:szCs w:val="28"/>
        </w:rPr>
        <w:t>EACH CHAPTER HAS SECTIONS AS YOU SEE ABOVE.  YOU ARE NOT REQUIRED TO STATE AGREEMENT OR DISAGREEMENT ON EACH SINGLE SECTION, BUT YOU MUST DO SO ON AT LEAST TWO IN EACH CHAPTER.</w:t>
      </w:r>
    </w:p>
    <w:p w:rsidR="006A15D6" w:rsidRDefault="006A15D6" w:rsidP="006A15D6">
      <w:pPr>
        <w:spacing w:after="0" w:line="240" w:lineRule="auto"/>
        <w:rPr>
          <w:b/>
          <w:sz w:val="28"/>
          <w:szCs w:val="28"/>
        </w:rPr>
      </w:pPr>
    </w:p>
    <w:p w:rsidR="006A15D6" w:rsidRPr="00007617" w:rsidRDefault="00D665F9" w:rsidP="006A15D6">
      <w:pPr>
        <w:spacing w:after="0" w:line="240" w:lineRule="auto"/>
        <w:rPr>
          <w:b/>
          <w:i/>
          <w:sz w:val="28"/>
          <w:szCs w:val="28"/>
          <w:u w:val="single"/>
        </w:rPr>
      </w:pPr>
      <w:r>
        <w:rPr>
          <w:sz w:val="28"/>
          <w:szCs w:val="28"/>
        </w:rPr>
        <w:t>REMEMBER:  THIS BOOK RESPONSE</w:t>
      </w:r>
      <w:r w:rsidR="006A15D6">
        <w:rPr>
          <w:sz w:val="28"/>
          <w:szCs w:val="28"/>
        </w:rPr>
        <w:t xml:space="preserve"> IS TO BE 4-5 PAGES, TYPED AND DOUBLE-SPACED.</w:t>
      </w:r>
      <w:r w:rsidR="00D435DC">
        <w:rPr>
          <w:sz w:val="28"/>
          <w:szCs w:val="28"/>
        </w:rPr>
        <w:t xml:space="preserve">  NO MORE THAN 12 FONT, PLEASE</w:t>
      </w:r>
      <w:r w:rsidR="005F4C85">
        <w:rPr>
          <w:sz w:val="28"/>
          <w:szCs w:val="28"/>
        </w:rPr>
        <w:t>.</w:t>
      </w:r>
      <w:r w:rsidR="006A15D6">
        <w:rPr>
          <w:sz w:val="28"/>
          <w:szCs w:val="28"/>
        </w:rPr>
        <w:t xml:space="preserve">  YOU’LL BE GRADED ON THE DEPTH OF YOUR HONEST RESPONSES TO THESE ISSUES.  ALSO, WATCH SPELLING, PUNCTUATION, SENTENCE STRUCTURE, ETC.  </w:t>
      </w:r>
      <w:r w:rsidR="006A15D6">
        <w:rPr>
          <w:b/>
          <w:sz w:val="28"/>
          <w:szCs w:val="28"/>
        </w:rPr>
        <w:t>THIS IS A GRADED ASSIGNMENT, AND THE GRADE W</w:t>
      </w:r>
      <w:r w:rsidR="001C06EA">
        <w:rPr>
          <w:b/>
          <w:sz w:val="28"/>
          <w:szCs w:val="28"/>
        </w:rPr>
        <w:t>ILL BE AVERAGED IN WITH YOUR 1</w:t>
      </w:r>
      <w:r w:rsidR="001C06EA" w:rsidRPr="001C06EA">
        <w:rPr>
          <w:b/>
          <w:sz w:val="28"/>
          <w:szCs w:val="28"/>
          <w:vertAlign w:val="superscript"/>
        </w:rPr>
        <w:t>ST</w:t>
      </w:r>
      <w:r w:rsidR="001C06EA">
        <w:rPr>
          <w:b/>
          <w:sz w:val="28"/>
          <w:szCs w:val="28"/>
        </w:rPr>
        <w:t xml:space="preserve"> AND 2ND</w:t>
      </w:r>
      <w:r w:rsidR="006A15D6">
        <w:rPr>
          <w:b/>
          <w:sz w:val="28"/>
          <w:szCs w:val="28"/>
        </w:rPr>
        <w:t xml:space="preserve"> EXAM GRADES, OVERALL QUIZ AVER</w:t>
      </w:r>
      <w:r w:rsidR="008E3304">
        <w:rPr>
          <w:b/>
          <w:sz w:val="28"/>
          <w:szCs w:val="28"/>
        </w:rPr>
        <w:t>AGE, AND GR</w:t>
      </w:r>
      <w:r w:rsidR="006A15D6">
        <w:rPr>
          <w:b/>
          <w:sz w:val="28"/>
          <w:szCs w:val="28"/>
        </w:rPr>
        <w:t xml:space="preserve">ADE ON YOUR FINAL PAPER TO HELP FORMULATE YOUR OVERALL GRADE FOR THE COURSE.  </w:t>
      </w:r>
      <w:r w:rsidR="00007617">
        <w:rPr>
          <w:b/>
          <w:sz w:val="28"/>
          <w:szCs w:val="28"/>
          <w:u w:val="single"/>
        </w:rPr>
        <w:t xml:space="preserve">FAILURE TO COMPLETE THE ASSIGNMENT WILL RESULT IN A ZERO, WHICH WILL ADVERSELY AFFECT YOUR FINAL GRADE.  THIS CARRIES THE EQUIVALENT OF AN EXAM, AND IS WORTH 20% OF YOUR FINAL GRADE.  </w:t>
      </w:r>
      <w:r w:rsidR="00007617">
        <w:rPr>
          <w:b/>
          <w:sz w:val="28"/>
          <w:szCs w:val="28"/>
        </w:rPr>
        <w:t>AND PLEASE RE</w:t>
      </w:r>
      <w:r w:rsidR="00CE1902">
        <w:rPr>
          <w:b/>
          <w:sz w:val="28"/>
          <w:szCs w:val="28"/>
        </w:rPr>
        <w:t>MEMBER, IT IS DUE N</w:t>
      </w:r>
      <w:r w:rsidR="00246C12">
        <w:rPr>
          <w:b/>
          <w:sz w:val="28"/>
          <w:szCs w:val="28"/>
        </w:rPr>
        <w:t>O</w:t>
      </w:r>
      <w:r w:rsidR="00F710B4">
        <w:rPr>
          <w:b/>
          <w:sz w:val="28"/>
          <w:szCs w:val="28"/>
        </w:rPr>
        <w:t xml:space="preserve"> LATER THAN FRIDAY, FEBRUARY 21</w:t>
      </w:r>
      <w:bookmarkStart w:id="0" w:name="_GoBack"/>
      <w:bookmarkEnd w:id="0"/>
      <w:r w:rsidR="00CE1902">
        <w:rPr>
          <w:b/>
          <w:sz w:val="28"/>
          <w:szCs w:val="28"/>
        </w:rPr>
        <w:t>.</w:t>
      </w:r>
    </w:p>
    <w:p w:rsidR="006A15D6" w:rsidRDefault="006A15D6" w:rsidP="006A15D6">
      <w:pPr>
        <w:spacing w:after="0" w:line="240" w:lineRule="auto"/>
        <w:rPr>
          <w:sz w:val="28"/>
          <w:szCs w:val="28"/>
        </w:rPr>
      </w:pPr>
    </w:p>
    <w:p w:rsidR="006A15D6" w:rsidRDefault="006A15D6" w:rsidP="006A15D6">
      <w:pPr>
        <w:spacing w:after="0" w:line="240" w:lineRule="auto"/>
        <w:rPr>
          <w:sz w:val="28"/>
          <w:szCs w:val="28"/>
        </w:rPr>
      </w:pPr>
    </w:p>
    <w:p w:rsidR="006A15D6" w:rsidRPr="006A15D6" w:rsidRDefault="006A15D6" w:rsidP="006A15D6">
      <w:pPr>
        <w:spacing w:after="0" w:line="240" w:lineRule="auto"/>
        <w:rPr>
          <w:sz w:val="28"/>
          <w:szCs w:val="28"/>
        </w:rPr>
      </w:pPr>
    </w:p>
    <w:sectPr w:rsidR="006A15D6" w:rsidRPr="006A15D6" w:rsidSect="009E31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6A15D6"/>
    <w:rsid w:val="00007617"/>
    <w:rsid w:val="001025E8"/>
    <w:rsid w:val="001C06EA"/>
    <w:rsid w:val="00220A02"/>
    <w:rsid w:val="00246C12"/>
    <w:rsid w:val="002E0983"/>
    <w:rsid w:val="003A59D2"/>
    <w:rsid w:val="003C6955"/>
    <w:rsid w:val="003D2110"/>
    <w:rsid w:val="00537361"/>
    <w:rsid w:val="005A069B"/>
    <w:rsid w:val="005B05FE"/>
    <w:rsid w:val="005F2D83"/>
    <w:rsid w:val="005F4C85"/>
    <w:rsid w:val="0069250A"/>
    <w:rsid w:val="006A15D6"/>
    <w:rsid w:val="00771321"/>
    <w:rsid w:val="007B549C"/>
    <w:rsid w:val="00895EA7"/>
    <w:rsid w:val="008E3304"/>
    <w:rsid w:val="009A342E"/>
    <w:rsid w:val="009E31D0"/>
    <w:rsid w:val="00B12D87"/>
    <w:rsid w:val="00BC65AF"/>
    <w:rsid w:val="00C0526E"/>
    <w:rsid w:val="00CE1902"/>
    <w:rsid w:val="00D435DC"/>
    <w:rsid w:val="00D665F9"/>
    <w:rsid w:val="00DE7C46"/>
    <w:rsid w:val="00E66756"/>
    <w:rsid w:val="00EF0DE8"/>
    <w:rsid w:val="00F710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B56AF"/>
  <w15:docId w15:val="{76F0AE73-46AE-428A-AB13-FA104E22E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31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52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52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266</TotalTime>
  <Pages>1</Pages>
  <Words>274</Words>
  <Characters>1564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Indiana State University</Company>
  <LinksUpToDate>false</LinksUpToDate>
  <CharactersWithSpaces>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tclark11</dc:creator>
  <cp:keywords/>
  <dc:description/>
  <cp:lastModifiedBy>Terry Clark</cp:lastModifiedBy>
  <cp:revision>38</cp:revision>
  <cp:lastPrinted>2020-02-05T14:02:00Z</cp:lastPrinted>
  <dcterms:created xsi:type="dcterms:W3CDTF">2011-09-13T12:29:00Z</dcterms:created>
  <dcterms:modified xsi:type="dcterms:W3CDTF">2020-02-05T16:39:00Z</dcterms:modified>
</cp:coreProperties>
</file>